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A4" w:rsidRDefault="008D22A4" w:rsidP="008D22A4">
      <w:pPr>
        <w:jc w:val="center"/>
        <w:rPr>
          <w:b/>
          <w:sz w:val="32"/>
          <w:szCs w:val="32"/>
          <w:lang w:val="fr-FR"/>
        </w:rPr>
      </w:pPr>
      <w:r w:rsidRPr="008D22A4">
        <w:rPr>
          <w:b/>
          <w:sz w:val="32"/>
          <w:szCs w:val="32"/>
          <w:lang w:val="fr-FR"/>
        </w:rPr>
        <w:t>Approche topographique quantitative pour la modélisation et l'analyse spatiale: Etude de cas en Tunisie</w:t>
      </w:r>
    </w:p>
    <w:p w:rsidR="008D22A4" w:rsidRPr="008D22A4" w:rsidRDefault="008D22A4" w:rsidP="008D22A4">
      <w:pPr>
        <w:jc w:val="center"/>
        <w:rPr>
          <w:sz w:val="32"/>
          <w:szCs w:val="32"/>
          <w:lang w:val="fr-FR"/>
        </w:rPr>
      </w:pPr>
      <w:proofErr w:type="spellStart"/>
      <w:r w:rsidRPr="008D22A4">
        <w:rPr>
          <w:sz w:val="32"/>
          <w:szCs w:val="32"/>
          <w:lang w:val="fr-FR"/>
        </w:rPr>
        <w:t>Noamen</w:t>
      </w:r>
      <w:proofErr w:type="spellEnd"/>
      <w:r w:rsidRPr="008D22A4">
        <w:rPr>
          <w:sz w:val="32"/>
          <w:szCs w:val="32"/>
          <w:lang w:val="fr-FR"/>
        </w:rPr>
        <w:t xml:space="preserve"> REBAI</w:t>
      </w:r>
    </w:p>
    <w:p w:rsidR="002E11F7" w:rsidRDefault="002E11F7">
      <w:pPr>
        <w:rPr>
          <w:lang w:val="fr-FR"/>
        </w:rPr>
      </w:pPr>
    </w:p>
    <w:p w:rsidR="000B6499" w:rsidRDefault="000B6499">
      <w:pPr>
        <w:rPr>
          <w:lang w:val="fr-FR"/>
        </w:rPr>
      </w:pPr>
    </w:p>
    <w:p w:rsidR="008D22A4" w:rsidRPr="008D22A4" w:rsidRDefault="008D22A4" w:rsidP="008D22A4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>Qui est-il ?</w:t>
      </w:r>
    </w:p>
    <w:p w:rsidR="008D22A4" w:rsidRPr="008D22A4" w:rsidRDefault="008D22A4" w:rsidP="008D22A4">
      <w:pPr>
        <w:jc w:val="both"/>
        <w:rPr>
          <w:lang w:val="fr-FR"/>
        </w:rPr>
      </w:pPr>
      <w:proofErr w:type="spellStart"/>
      <w:r w:rsidRPr="008D22A4">
        <w:rPr>
          <w:lang w:val="fr-FR"/>
        </w:rPr>
        <w:t>Noamen</w:t>
      </w:r>
      <w:proofErr w:type="spellEnd"/>
      <w:r w:rsidRPr="008D22A4">
        <w:rPr>
          <w:lang w:val="fr-FR"/>
        </w:rPr>
        <w:t xml:space="preserve"> REBAI, Docteur de l'Observatoire de Paris 1992 est actuellement Professeur à l'Ecole Nationale d'Ingénieurs de Tunis au Département de Génie Civil où il enseigne la topographie. De même il intervien</w:t>
      </w:r>
      <w:r>
        <w:rPr>
          <w:lang w:val="fr-FR"/>
        </w:rPr>
        <w:t>t</w:t>
      </w:r>
      <w:r w:rsidRPr="008D22A4">
        <w:rPr>
          <w:lang w:val="fr-FR"/>
        </w:rPr>
        <w:t xml:space="preserve"> dans le mastère </w:t>
      </w:r>
      <w:proofErr w:type="spellStart"/>
      <w:r w:rsidRPr="008D22A4">
        <w:rPr>
          <w:lang w:val="fr-FR"/>
        </w:rPr>
        <w:t>Géoressources</w:t>
      </w:r>
      <w:proofErr w:type="spellEnd"/>
      <w:r w:rsidRPr="008D22A4">
        <w:rPr>
          <w:lang w:val="fr-FR"/>
        </w:rPr>
        <w:t xml:space="preserve"> et Développement Durable, où </w:t>
      </w:r>
      <w:r>
        <w:rPr>
          <w:lang w:val="fr-FR"/>
        </w:rPr>
        <w:t xml:space="preserve">il </w:t>
      </w:r>
      <w:r w:rsidRPr="008D22A4">
        <w:rPr>
          <w:lang w:val="fr-FR"/>
        </w:rPr>
        <w:t>enseigne le module Traitement et modélisation des données en géosciences. Depuis 2001, il est coordonnateur du Mastère professionnel en  </w:t>
      </w:r>
      <w:proofErr w:type="spellStart"/>
      <w:r w:rsidRPr="008D22A4">
        <w:rPr>
          <w:lang w:val="fr-FR"/>
        </w:rPr>
        <w:t>Géomatique</w:t>
      </w:r>
      <w:proofErr w:type="spellEnd"/>
      <w:r w:rsidRPr="008D22A4">
        <w:rPr>
          <w:lang w:val="fr-FR"/>
        </w:rPr>
        <w:t xml:space="preserve"> à l'ENIT. En tant que chercheur associé, il travaille dans le laboratoire Eau, Energie et Environnement et j'appartiens à l'UR: Dynamique des bassins sédimentaires et structures géologiques"</w:t>
      </w:r>
    </w:p>
    <w:p w:rsidR="008D22A4" w:rsidRPr="008D22A4" w:rsidRDefault="008D22A4" w:rsidP="008D22A4">
      <w:pPr>
        <w:rPr>
          <w:rFonts w:ascii="Times New Roman" w:eastAsia="Times New Roman" w:hAnsi="Times New Roman" w:cs="Times New Roman"/>
          <w:lang w:val="fr-FR" w:eastAsia="fr-FR"/>
        </w:rPr>
      </w:pPr>
    </w:p>
    <w:p w:rsidR="008D22A4" w:rsidRPr="008D22A4" w:rsidRDefault="008D22A4" w:rsidP="008D22A4">
      <w:pPr>
        <w:jc w:val="both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Sujet de la </w:t>
      </w:r>
      <w:proofErr w:type="spellStart"/>
      <w:r w:rsidRPr="008D22A4">
        <w:rPr>
          <w:b/>
          <w:u w:val="single"/>
          <w:lang w:val="fr-FR"/>
        </w:rPr>
        <w:t>conference</w:t>
      </w:r>
      <w:proofErr w:type="spellEnd"/>
    </w:p>
    <w:p w:rsidR="008D22A4" w:rsidRPr="008D22A4" w:rsidRDefault="008D22A4" w:rsidP="008D22A4">
      <w:pPr>
        <w:rPr>
          <w:rFonts w:ascii="Times New Roman" w:eastAsia="Times New Roman" w:hAnsi="Times New Roman" w:cs="Times New Roman"/>
          <w:lang w:val="fr-FR" w:eastAsia="fr-FR"/>
        </w:rPr>
      </w:pPr>
      <w:r w:rsidRPr="008D22A4">
        <w:rPr>
          <w:rFonts w:ascii="Times New Roman" w:eastAsia="Times New Roman" w:hAnsi="Times New Roman" w:cs="Times New Roman"/>
          <w:lang w:val="fr-FR" w:eastAsia="fr-FR"/>
        </w:rPr>
        <w:t>Cette présentation s'articule sur le Modèle Numérique d’Élévation et ses attributs, avec le développement de trois aspects qui sont:</w:t>
      </w:r>
    </w:p>
    <w:p w:rsidR="008D22A4" w:rsidRPr="008D22A4" w:rsidRDefault="008D22A4" w:rsidP="008D22A4">
      <w:pPr>
        <w:rPr>
          <w:rFonts w:ascii="Times New Roman" w:eastAsia="Times New Roman" w:hAnsi="Times New Roman" w:cs="Times New Roman"/>
          <w:lang w:val="fr-FR" w:eastAsia="fr-FR"/>
        </w:rPr>
      </w:pPr>
    </w:p>
    <w:p w:rsidR="008D22A4" w:rsidRPr="008D22A4" w:rsidRDefault="008D22A4" w:rsidP="008D22A4">
      <w:pPr>
        <w:rPr>
          <w:rFonts w:ascii="Times New Roman" w:eastAsia="Times New Roman" w:hAnsi="Times New Roman" w:cs="Times New Roman"/>
          <w:lang w:val="fr-FR" w:eastAsia="fr-FR"/>
        </w:rPr>
      </w:pPr>
      <w:r w:rsidRPr="008D22A4">
        <w:rPr>
          <w:rFonts w:ascii="Times New Roman" w:eastAsia="Times New Roman" w:hAnsi="Times New Roman" w:cs="Times New Roman"/>
          <w:lang w:val="fr-FR" w:eastAsia="fr-FR"/>
        </w:rPr>
        <w:t>1- Effet de la topographie sur l'interpolation</w:t>
      </w:r>
    </w:p>
    <w:p w:rsidR="008D22A4" w:rsidRPr="008D22A4" w:rsidRDefault="008D22A4" w:rsidP="008D22A4">
      <w:pPr>
        <w:rPr>
          <w:rFonts w:ascii="Times New Roman" w:eastAsia="Times New Roman" w:hAnsi="Times New Roman" w:cs="Times New Roman"/>
          <w:lang w:val="fr-FR" w:eastAsia="fr-FR"/>
        </w:rPr>
      </w:pPr>
      <w:r w:rsidRPr="008D22A4">
        <w:rPr>
          <w:rFonts w:ascii="Times New Roman" w:eastAsia="Times New Roman" w:hAnsi="Times New Roman" w:cs="Times New Roman"/>
          <w:lang w:val="fr-FR" w:eastAsia="fr-FR"/>
        </w:rPr>
        <w:t>2- Évaluation de l'extraction automatique d'un RH à partir d'un MNE</w:t>
      </w:r>
    </w:p>
    <w:p w:rsidR="008D22A4" w:rsidRPr="008D22A4" w:rsidRDefault="008D22A4" w:rsidP="008D22A4">
      <w:pPr>
        <w:rPr>
          <w:rFonts w:ascii="Times New Roman" w:eastAsia="Times New Roman" w:hAnsi="Times New Roman" w:cs="Times New Roman"/>
          <w:lang w:val="fr-FR" w:eastAsia="fr-FR"/>
        </w:rPr>
      </w:pPr>
      <w:r w:rsidRPr="008D22A4">
        <w:rPr>
          <w:rFonts w:ascii="Times New Roman" w:eastAsia="Times New Roman" w:hAnsi="Times New Roman" w:cs="Times New Roman"/>
          <w:lang w:val="fr-FR" w:eastAsia="fr-FR"/>
        </w:rPr>
        <w:t>3- Nouvelle approche algorithmique pour la classification d'un RH</w:t>
      </w:r>
    </w:p>
    <w:p w:rsidR="000B6499" w:rsidRDefault="000B6499">
      <w:pPr>
        <w:rPr>
          <w:lang w:val="fr-FR"/>
        </w:rPr>
      </w:pPr>
    </w:p>
    <w:p w:rsidR="000B6499" w:rsidRPr="000B6499" w:rsidRDefault="000B6499"/>
    <w:sectPr w:rsidR="000B6499" w:rsidRPr="000B6499" w:rsidSect="000B64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</w:compat>
  <w:rsids>
    <w:rsidRoot w:val="00B57685"/>
    <w:rsid w:val="0005788B"/>
    <w:rsid w:val="000723E9"/>
    <w:rsid w:val="000B6499"/>
    <w:rsid w:val="002743FA"/>
    <w:rsid w:val="002E11F7"/>
    <w:rsid w:val="0057268C"/>
    <w:rsid w:val="005F4EFE"/>
    <w:rsid w:val="006B5C0A"/>
    <w:rsid w:val="008D22A4"/>
    <w:rsid w:val="00980BD4"/>
    <w:rsid w:val="00A9036A"/>
    <w:rsid w:val="00B5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B6499"/>
  </w:style>
  <w:style w:type="character" w:styleId="Accentuation">
    <w:name w:val="Emphasis"/>
    <w:basedOn w:val="Policepardfaut"/>
    <w:uiPriority w:val="20"/>
    <w:qFormat/>
    <w:rsid w:val="000B64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915</Characters>
  <Application>Microsoft Office Word</Application>
  <DocSecurity>0</DocSecurity>
  <Lines>7</Lines>
  <Paragraphs>2</Paragraphs>
  <ScaleCrop>false</ScaleCrop>
  <Company>no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no</dc:creator>
  <cp:lastModifiedBy>karine</cp:lastModifiedBy>
  <cp:revision>2</cp:revision>
  <dcterms:created xsi:type="dcterms:W3CDTF">2016-11-22T21:32:00Z</dcterms:created>
  <dcterms:modified xsi:type="dcterms:W3CDTF">2016-11-22T21:32:00Z</dcterms:modified>
</cp:coreProperties>
</file>